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41" w:rsidRPr="001C2941" w:rsidRDefault="001C2941" w:rsidP="001C2941">
      <w:pPr>
        <w:shd w:val="clear" w:color="auto" w:fill="FFFFFF"/>
        <w:spacing w:after="0" w:line="360" w:lineRule="atLeast"/>
        <w:outlineLvl w:val="1"/>
        <w:rPr>
          <w:rFonts w:ascii="Verdana" w:eastAsia="Times New Roman" w:hAnsi="Verdana" w:cs="Times New Roman"/>
          <w:color w:val="1F497D" w:themeColor="text2"/>
          <w:sz w:val="33"/>
          <w:szCs w:val="33"/>
        </w:rPr>
      </w:pPr>
      <w:r w:rsidRPr="001C2941">
        <w:rPr>
          <w:rFonts w:ascii="Verdana" w:eastAsia="Times New Roman" w:hAnsi="Verdana" w:cs="Times New Roman"/>
          <w:color w:val="1F497D" w:themeColor="text2"/>
          <w:sz w:val="33"/>
          <w:szCs w:val="33"/>
        </w:rPr>
        <w:t xml:space="preserve">Is it time to review your will? </w:t>
      </w:r>
    </w:p>
    <w:p w:rsidR="001C2941" w:rsidRPr="001C2941" w:rsidRDefault="001C2941" w:rsidP="001C2941">
      <w:pPr>
        <w:shd w:val="clear" w:color="auto" w:fill="FFFFFF"/>
        <w:spacing w:after="0" w:line="360" w:lineRule="atLeast"/>
        <w:outlineLvl w:val="1"/>
        <w:rPr>
          <w:rFonts w:ascii="Times New Roman" w:eastAsia="Times New Roman" w:hAnsi="Times New Roman" w:cs="Times New Roman"/>
          <w:sz w:val="24"/>
          <w:szCs w:val="24"/>
        </w:rPr>
      </w:pPr>
      <w:r w:rsidRPr="001C2941">
        <w:rPr>
          <w:rFonts w:ascii="Times New Roman" w:eastAsia="Times New Roman" w:hAnsi="Times New Roman" w:cs="Times New Roman"/>
          <w:color w:val="145C9A"/>
          <w:sz w:val="24"/>
          <w:szCs w:val="24"/>
        </w:rPr>
        <w:tab/>
      </w:r>
      <w:r w:rsidRPr="001C2941">
        <w:rPr>
          <w:rFonts w:ascii="Times New Roman" w:eastAsia="Times New Roman" w:hAnsi="Times New Roman" w:cs="Times New Roman"/>
          <w:sz w:val="24"/>
          <w:szCs w:val="24"/>
        </w:rPr>
        <w:t>May 17, 2017</w:t>
      </w:r>
    </w:p>
    <w:p w:rsidR="001C2941" w:rsidRPr="001C2941" w:rsidRDefault="001C2941" w:rsidP="001C2941">
      <w:pPr>
        <w:shd w:val="clear" w:color="auto" w:fill="FFFFFF"/>
        <w:spacing w:before="100" w:beforeAutospacing="1" w:after="100" w:afterAutospacing="1" w:line="360" w:lineRule="atLeast"/>
        <w:rPr>
          <w:rFonts w:ascii="Times New Roman" w:eastAsia="Times New Roman" w:hAnsi="Times New Roman" w:cs="Times New Roman"/>
          <w:color w:val="383838"/>
          <w:sz w:val="24"/>
          <w:szCs w:val="24"/>
        </w:rPr>
      </w:pPr>
      <w:r w:rsidRPr="001C2941">
        <w:rPr>
          <w:rFonts w:ascii="Times New Roman" w:eastAsia="Times New Roman" w:hAnsi="Times New Roman" w:cs="Times New Roman"/>
          <w:color w:val="383838"/>
          <w:sz w:val="24"/>
          <w:szCs w:val="24"/>
        </w:rPr>
        <w:t>Did you know your will is the clearest statement about your values you’ll ever make? When was the last time you reviewed your will? Does it still communicate the values you hold? Is it up to date?</w:t>
      </w:r>
      <w:r w:rsidRPr="001C2941">
        <w:rPr>
          <w:rFonts w:ascii="Times New Roman" w:eastAsia="Times New Roman" w:hAnsi="Times New Roman" w:cs="Times New Roman"/>
          <w:color w:val="383838"/>
          <w:sz w:val="24"/>
          <w:szCs w:val="24"/>
        </w:rPr>
        <w:br/>
      </w:r>
      <w:r w:rsidRPr="001C2941">
        <w:rPr>
          <w:rFonts w:ascii="Times New Roman" w:eastAsia="Times New Roman" w:hAnsi="Times New Roman" w:cs="Times New Roman"/>
          <w:color w:val="383838"/>
          <w:sz w:val="24"/>
          <w:szCs w:val="24"/>
        </w:rPr>
        <w:br/>
        <w:t>A change in circumstances like marriages, the birth of children or grandchildren, deaths or just the passage of time often triggers the need to change your will. No estate is too small for a will.</w:t>
      </w:r>
      <w:r w:rsidRPr="001C2941">
        <w:rPr>
          <w:rFonts w:ascii="Times New Roman" w:eastAsia="Times New Roman" w:hAnsi="Times New Roman" w:cs="Times New Roman"/>
          <w:color w:val="383838"/>
          <w:sz w:val="24"/>
          <w:szCs w:val="24"/>
        </w:rPr>
        <w:br/>
      </w:r>
      <w:r w:rsidRPr="001C2941">
        <w:rPr>
          <w:rFonts w:ascii="Times New Roman" w:eastAsia="Times New Roman" w:hAnsi="Times New Roman" w:cs="Times New Roman"/>
          <w:color w:val="383838"/>
          <w:sz w:val="24"/>
          <w:szCs w:val="24"/>
        </w:rPr>
        <w:br/>
        <w:t>Reviewing your will provides you the opportunity to make sure the people and charitable causes most important to you are supported long after your lifetime. Additionally, a will lets you:</w:t>
      </w:r>
      <w:r w:rsidRPr="001C2941">
        <w:rPr>
          <w:rFonts w:ascii="Times New Roman" w:eastAsia="Times New Roman" w:hAnsi="Times New Roman" w:cs="Times New Roman"/>
          <w:color w:val="383838"/>
          <w:sz w:val="24"/>
          <w:szCs w:val="24"/>
        </w:rPr>
        <w:br/>
        <w:t> - Designate who will act as executor of your estate in probate.</w:t>
      </w:r>
      <w:r w:rsidRPr="001C2941">
        <w:rPr>
          <w:rFonts w:ascii="Times New Roman" w:eastAsia="Times New Roman" w:hAnsi="Times New Roman" w:cs="Times New Roman"/>
          <w:color w:val="383838"/>
          <w:sz w:val="24"/>
          <w:szCs w:val="24"/>
        </w:rPr>
        <w:br/>
        <w:t> - Specify which items of property will go to specific individuals.</w:t>
      </w:r>
      <w:r w:rsidRPr="001C2941">
        <w:rPr>
          <w:rFonts w:ascii="Times New Roman" w:eastAsia="Times New Roman" w:hAnsi="Times New Roman" w:cs="Times New Roman"/>
          <w:color w:val="383838"/>
          <w:sz w:val="24"/>
          <w:szCs w:val="24"/>
        </w:rPr>
        <w:br/>
        <w:t> - Leave property and gifts to charitable organizations.</w:t>
      </w:r>
      <w:r w:rsidRPr="001C2941">
        <w:rPr>
          <w:rFonts w:ascii="Times New Roman" w:eastAsia="Times New Roman" w:hAnsi="Times New Roman" w:cs="Times New Roman"/>
          <w:color w:val="383838"/>
          <w:sz w:val="24"/>
          <w:szCs w:val="24"/>
        </w:rPr>
        <w:br/>
        <w:t> - Carry your values into the future in perpetuity.</w:t>
      </w:r>
      <w:r w:rsidRPr="001C2941">
        <w:rPr>
          <w:rFonts w:ascii="Times New Roman" w:eastAsia="Times New Roman" w:hAnsi="Times New Roman" w:cs="Times New Roman"/>
          <w:color w:val="383838"/>
          <w:sz w:val="24"/>
          <w:szCs w:val="24"/>
        </w:rPr>
        <w:br/>
        <w:t>Witho</w:t>
      </w:r>
      <w:r>
        <w:rPr>
          <w:rFonts w:ascii="Times New Roman" w:eastAsia="Times New Roman" w:hAnsi="Times New Roman" w:cs="Times New Roman"/>
          <w:color w:val="383838"/>
          <w:sz w:val="24"/>
          <w:szCs w:val="24"/>
        </w:rPr>
        <w:t>ut a will, the state</w:t>
      </w:r>
      <w:r w:rsidRPr="001C2941">
        <w:rPr>
          <w:rFonts w:ascii="Times New Roman" w:eastAsia="Times New Roman" w:hAnsi="Times New Roman" w:cs="Times New Roman"/>
          <w:color w:val="383838"/>
          <w:sz w:val="24"/>
          <w:szCs w:val="24"/>
        </w:rPr>
        <w:t xml:space="preserve"> may decide how your assets are di</w:t>
      </w:r>
      <w:r>
        <w:rPr>
          <w:rFonts w:ascii="Times New Roman" w:eastAsia="Times New Roman" w:hAnsi="Times New Roman" w:cs="Times New Roman"/>
          <w:color w:val="383838"/>
          <w:sz w:val="24"/>
          <w:szCs w:val="24"/>
        </w:rPr>
        <w:t>stributed. Your heirs will not get to decide.</w:t>
      </w:r>
      <w:r w:rsidRPr="001C2941">
        <w:rPr>
          <w:rFonts w:ascii="Times New Roman" w:eastAsia="Times New Roman" w:hAnsi="Times New Roman" w:cs="Times New Roman"/>
          <w:color w:val="383838"/>
          <w:sz w:val="24"/>
          <w:szCs w:val="24"/>
        </w:rPr>
        <w:br/>
      </w:r>
      <w:r w:rsidRPr="001C2941">
        <w:rPr>
          <w:rFonts w:ascii="Times New Roman" w:eastAsia="Times New Roman" w:hAnsi="Times New Roman" w:cs="Times New Roman"/>
          <w:color w:val="383838"/>
          <w:sz w:val="24"/>
          <w:szCs w:val="24"/>
        </w:rPr>
        <w:br/>
        <w:t xml:space="preserve">To learn more about ways to leave a gift in your will—including the types of assets that could ease the tax burden on your heirs—talk with your legal and financial advisor or contact </w:t>
      </w:r>
      <w:r>
        <w:rPr>
          <w:rFonts w:ascii="Times New Roman" w:eastAsia="Times New Roman" w:hAnsi="Times New Roman" w:cs="Times New Roman"/>
          <w:color w:val="383838"/>
          <w:sz w:val="24"/>
          <w:szCs w:val="24"/>
        </w:rPr>
        <w:t xml:space="preserve">        </w:t>
      </w:r>
      <w:bookmarkStart w:id="0" w:name="_GoBack"/>
      <w:bookmarkEnd w:id="0"/>
      <w:r w:rsidRPr="001C2941">
        <w:rPr>
          <w:rFonts w:ascii="Times New Roman" w:eastAsia="Times New Roman" w:hAnsi="Times New Roman" w:cs="Times New Roman"/>
          <w:color w:val="383838"/>
          <w:sz w:val="24"/>
          <w:szCs w:val="24"/>
        </w:rPr>
        <w:t>Alan Penn, executive director at the Ohio District Kiwanis Foundation, odkf.org or director@odkf.org</w:t>
      </w:r>
    </w:p>
    <w:p w:rsidR="002F143F" w:rsidRDefault="002F143F"/>
    <w:sectPr w:rsidR="002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41"/>
    <w:rsid w:val="001C2941"/>
    <w:rsid w:val="002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2941"/>
    <w:pPr>
      <w:spacing w:before="100" w:beforeAutospacing="1" w:after="100" w:afterAutospacing="1" w:line="360" w:lineRule="atLeast"/>
      <w:outlineLvl w:val="1"/>
    </w:pPr>
    <w:rPr>
      <w:rFonts w:ascii="Times New Roman" w:eastAsia="Times New Roman" w:hAnsi="Times New Roman" w:cs="Times New Roman"/>
      <w:b/>
      <w:bCs/>
      <w:color w:val="267DC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941"/>
    <w:rPr>
      <w:rFonts w:ascii="Times New Roman" w:eastAsia="Times New Roman" w:hAnsi="Times New Roman" w:cs="Times New Roman"/>
      <w:b/>
      <w:bCs/>
      <w:color w:val="267DC6"/>
      <w:sz w:val="30"/>
      <w:szCs w:val="30"/>
    </w:rPr>
  </w:style>
  <w:style w:type="paragraph" w:styleId="NormalWeb">
    <w:name w:val="Normal (Web)"/>
    <w:basedOn w:val="Normal"/>
    <w:uiPriority w:val="99"/>
    <w:semiHidden/>
    <w:unhideWhenUsed/>
    <w:rsid w:val="001C29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2941"/>
    <w:pPr>
      <w:spacing w:before="100" w:beforeAutospacing="1" w:after="100" w:afterAutospacing="1" w:line="360" w:lineRule="atLeast"/>
      <w:outlineLvl w:val="1"/>
    </w:pPr>
    <w:rPr>
      <w:rFonts w:ascii="Times New Roman" w:eastAsia="Times New Roman" w:hAnsi="Times New Roman" w:cs="Times New Roman"/>
      <w:b/>
      <w:bCs/>
      <w:color w:val="267DC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941"/>
    <w:rPr>
      <w:rFonts w:ascii="Times New Roman" w:eastAsia="Times New Roman" w:hAnsi="Times New Roman" w:cs="Times New Roman"/>
      <w:b/>
      <w:bCs/>
      <w:color w:val="267DC6"/>
      <w:sz w:val="30"/>
      <w:szCs w:val="30"/>
    </w:rPr>
  </w:style>
  <w:style w:type="paragraph" w:styleId="NormalWeb">
    <w:name w:val="Normal (Web)"/>
    <w:basedOn w:val="Normal"/>
    <w:uiPriority w:val="99"/>
    <w:semiHidden/>
    <w:unhideWhenUsed/>
    <w:rsid w:val="001C2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339">
      <w:bodyDiv w:val="1"/>
      <w:marLeft w:val="0"/>
      <w:marRight w:val="0"/>
      <w:marTop w:val="0"/>
      <w:marBottom w:val="0"/>
      <w:divBdr>
        <w:top w:val="none" w:sz="0" w:space="0" w:color="auto"/>
        <w:left w:val="none" w:sz="0" w:space="0" w:color="auto"/>
        <w:bottom w:val="none" w:sz="0" w:space="0" w:color="auto"/>
        <w:right w:val="none" w:sz="0" w:space="0" w:color="auto"/>
      </w:divBdr>
      <w:divsChild>
        <w:div w:id="1409156237">
          <w:marLeft w:val="0"/>
          <w:marRight w:val="0"/>
          <w:marTop w:val="0"/>
          <w:marBottom w:val="0"/>
          <w:divBdr>
            <w:top w:val="none" w:sz="0" w:space="0" w:color="auto"/>
            <w:left w:val="none" w:sz="0" w:space="0" w:color="auto"/>
            <w:bottom w:val="none" w:sz="0" w:space="0" w:color="auto"/>
            <w:right w:val="none" w:sz="0" w:space="0" w:color="auto"/>
          </w:divBdr>
          <w:divsChild>
            <w:div w:id="1099252096">
              <w:marLeft w:val="0"/>
              <w:marRight w:val="0"/>
              <w:marTop w:val="0"/>
              <w:marBottom w:val="0"/>
              <w:divBdr>
                <w:top w:val="none" w:sz="0" w:space="0" w:color="auto"/>
                <w:left w:val="none" w:sz="0" w:space="0" w:color="auto"/>
                <w:bottom w:val="none" w:sz="0" w:space="0" w:color="auto"/>
                <w:right w:val="none" w:sz="0" w:space="0" w:color="auto"/>
              </w:divBdr>
              <w:divsChild>
                <w:div w:id="587276479">
                  <w:marLeft w:val="0"/>
                  <w:marRight w:val="0"/>
                  <w:marTop w:val="0"/>
                  <w:marBottom w:val="0"/>
                  <w:divBdr>
                    <w:top w:val="none" w:sz="0" w:space="0" w:color="auto"/>
                    <w:left w:val="none" w:sz="0" w:space="0" w:color="auto"/>
                    <w:bottom w:val="none" w:sz="0" w:space="0" w:color="auto"/>
                    <w:right w:val="none" w:sz="0" w:space="0" w:color="auto"/>
                  </w:divBdr>
                  <w:divsChild>
                    <w:div w:id="1996642978">
                      <w:marLeft w:val="0"/>
                      <w:marRight w:val="0"/>
                      <w:marTop w:val="0"/>
                      <w:marBottom w:val="0"/>
                      <w:divBdr>
                        <w:top w:val="none" w:sz="0" w:space="0" w:color="auto"/>
                        <w:left w:val="none" w:sz="0" w:space="0" w:color="auto"/>
                        <w:bottom w:val="none" w:sz="0" w:space="0" w:color="auto"/>
                        <w:right w:val="none" w:sz="0" w:space="0" w:color="auto"/>
                      </w:divBdr>
                      <w:divsChild>
                        <w:div w:id="1510362914">
                          <w:marLeft w:val="0"/>
                          <w:marRight w:val="0"/>
                          <w:marTop w:val="0"/>
                          <w:marBottom w:val="0"/>
                          <w:divBdr>
                            <w:top w:val="none" w:sz="0" w:space="0" w:color="auto"/>
                            <w:left w:val="none" w:sz="0" w:space="0" w:color="auto"/>
                            <w:bottom w:val="none" w:sz="0" w:space="0" w:color="auto"/>
                            <w:right w:val="none" w:sz="0" w:space="0" w:color="auto"/>
                          </w:divBdr>
                          <w:divsChild>
                            <w:div w:id="1133719331">
                              <w:marLeft w:val="0"/>
                              <w:marRight w:val="0"/>
                              <w:marTop w:val="0"/>
                              <w:marBottom w:val="0"/>
                              <w:divBdr>
                                <w:top w:val="none" w:sz="0" w:space="0" w:color="auto"/>
                                <w:left w:val="none" w:sz="0" w:space="0" w:color="auto"/>
                                <w:bottom w:val="none" w:sz="0" w:space="0" w:color="auto"/>
                                <w:right w:val="none" w:sz="0" w:space="0" w:color="auto"/>
                              </w:divBdr>
                              <w:divsChild>
                                <w:div w:id="528876489">
                                  <w:marLeft w:val="0"/>
                                  <w:marRight w:val="0"/>
                                  <w:marTop w:val="0"/>
                                  <w:marBottom w:val="0"/>
                                  <w:divBdr>
                                    <w:top w:val="none" w:sz="0" w:space="0" w:color="auto"/>
                                    <w:left w:val="none" w:sz="0" w:space="0" w:color="auto"/>
                                    <w:bottom w:val="none" w:sz="0" w:space="0" w:color="auto"/>
                                    <w:right w:val="none" w:sz="0" w:space="0" w:color="auto"/>
                                  </w:divBdr>
                                  <w:divsChild>
                                    <w:div w:id="236209204">
                                      <w:marLeft w:val="0"/>
                                      <w:marRight w:val="0"/>
                                      <w:marTop w:val="0"/>
                                      <w:marBottom w:val="0"/>
                                      <w:divBdr>
                                        <w:top w:val="none" w:sz="0" w:space="0" w:color="auto"/>
                                        <w:left w:val="none" w:sz="0" w:space="0" w:color="auto"/>
                                        <w:bottom w:val="none" w:sz="0" w:space="0" w:color="auto"/>
                                        <w:right w:val="none" w:sz="0" w:space="0" w:color="auto"/>
                                      </w:divBdr>
                                      <w:divsChild>
                                        <w:div w:id="90898828">
                                          <w:marLeft w:val="0"/>
                                          <w:marRight w:val="0"/>
                                          <w:marTop w:val="0"/>
                                          <w:marBottom w:val="150"/>
                                          <w:divBdr>
                                            <w:top w:val="none" w:sz="0" w:space="0" w:color="auto"/>
                                            <w:left w:val="none" w:sz="0" w:space="0" w:color="auto"/>
                                            <w:bottom w:val="none" w:sz="0" w:space="0" w:color="auto"/>
                                            <w:right w:val="none" w:sz="0" w:space="0" w:color="auto"/>
                                          </w:divBdr>
                                        </w:div>
                                        <w:div w:id="14509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Penn</dc:creator>
  <cp:lastModifiedBy>Alan Penn</cp:lastModifiedBy>
  <cp:revision>1</cp:revision>
  <dcterms:created xsi:type="dcterms:W3CDTF">2017-05-17T13:27:00Z</dcterms:created>
  <dcterms:modified xsi:type="dcterms:W3CDTF">2017-05-17T13:33:00Z</dcterms:modified>
</cp:coreProperties>
</file>